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D358A" w14:textId="77777777" w:rsidR="00D73F35" w:rsidRPr="00F56E09" w:rsidRDefault="00DC242F" w:rsidP="00804161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6"/>
          <w:szCs w:val="26"/>
        </w:rPr>
      </w:pPr>
      <w:r w:rsidRPr="00F56E09">
        <w:rPr>
          <w:rFonts w:ascii="Segoe UI" w:hAnsi="Segoe UI" w:cs="Segoe UI"/>
          <w:b/>
          <w:bCs/>
          <w:color w:val="000000" w:themeColor="text1"/>
          <w:sz w:val="26"/>
          <w:szCs w:val="26"/>
        </w:rPr>
        <w:t xml:space="preserve">Woodside Village </w:t>
      </w:r>
      <w:r w:rsidR="00E354DB" w:rsidRPr="00F56E09">
        <w:rPr>
          <w:rFonts w:ascii="Segoe UI" w:hAnsi="Segoe UI" w:cs="Segoe UI"/>
          <w:b/>
          <w:bCs/>
          <w:color w:val="000000" w:themeColor="text1"/>
          <w:sz w:val="26"/>
          <w:szCs w:val="26"/>
        </w:rPr>
        <w:t xml:space="preserve">residents benefit from </w:t>
      </w:r>
      <w:r w:rsidR="00442D8B" w:rsidRPr="00F56E09">
        <w:rPr>
          <w:rFonts w:ascii="Segoe UI" w:hAnsi="Segoe UI" w:cs="Segoe UI"/>
          <w:b/>
          <w:bCs/>
          <w:color w:val="000000" w:themeColor="text1"/>
          <w:sz w:val="26"/>
          <w:szCs w:val="26"/>
        </w:rPr>
        <w:t xml:space="preserve">care team </w:t>
      </w:r>
      <w:r w:rsidR="00E354DB" w:rsidRPr="00F56E09">
        <w:rPr>
          <w:rFonts w:ascii="Segoe UI" w:hAnsi="Segoe UI" w:cs="Segoe UI"/>
          <w:b/>
          <w:bCs/>
          <w:color w:val="000000" w:themeColor="text1"/>
          <w:sz w:val="26"/>
          <w:szCs w:val="26"/>
        </w:rPr>
        <w:t>collaboration</w:t>
      </w:r>
      <w:r w:rsidR="00D0331B" w:rsidRPr="00F56E09">
        <w:rPr>
          <w:rFonts w:ascii="Segoe UI" w:hAnsi="Segoe UI" w:cs="Segoe UI"/>
          <w:b/>
          <w:bCs/>
          <w:color w:val="000000" w:themeColor="text1"/>
          <w:sz w:val="26"/>
          <w:szCs w:val="26"/>
        </w:rPr>
        <w:t xml:space="preserve"> and </w:t>
      </w:r>
      <w:proofErr w:type="gramStart"/>
      <w:r w:rsidR="00D0331B" w:rsidRPr="00F56E09">
        <w:rPr>
          <w:rFonts w:ascii="Segoe UI" w:hAnsi="Segoe UI" w:cs="Segoe UI"/>
          <w:b/>
          <w:bCs/>
          <w:color w:val="000000" w:themeColor="text1"/>
          <w:sz w:val="26"/>
          <w:szCs w:val="26"/>
        </w:rPr>
        <w:t>communication</w:t>
      </w:r>
      <w:proofErr w:type="gramEnd"/>
    </w:p>
    <w:p w14:paraId="309FA9DF" w14:textId="77777777" w:rsidR="00E354DB" w:rsidRDefault="00E354DB" w:rsidP="00804161">
      <w:pPr>
        <w:spacing w:after="0" w:line="240" w:lineRule="auto"/>
        <w:rPr>
          <w:rFonts w:ascii="Segoe UI" w:hAnsi="Segoe UI" w:cs="Segoe UI"/>
          <w:b/>
          <w:bCs/>
          <w:color w:val="000000" w:themeColor="text1"/>
          <w:sz w:val="24"/>
          <w:szCs w:val="24"/>
        </w:rPr>
      </w:pPr>
    </w:p>
    <w:p w14:paraId="5363D842" w14:textId="11339599" w:rsidR="00804161" w:rsidRDefault="00804161" w:rsidP="00804161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 xml:space="preserve">Quality care is the cornerstone of resident health and well-being at nursing facilities. </w:t>
      </w:r>
    </w:p>
    <w:p w14:paraId="386C50CA" w14:textId="77777777" w:rsidR="00804161" w:rsidRDefault="00804161" w:rsidP="00804161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2E64360B" w14:textId="32A18649" w:rsidR="00804161" w:rsidRPr="008C73DC" w:rsidRDefault="00804161" w:rsidP="00804161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3B1C895C">
        <w:rPr>
          <w:rFonts w:ascii="Segoe UI" w:hAnsi="Segoe UI" w:cs="Segoe UI"/>
          <w:color w:val="000000" w:themeColor="text1"/>
          <w:sz w:val="24"/>
          <w:szCs w:val="24"/>
        </w:rPr>
        <w:t>It’s this commitment</w:t>
      </w:r>
      <w:r w:rsidR="00426D2C" w:rsidRPr="3B1C895C">
        <w:rPr>
          <w:rFonts w:ascii="Segoe UI" w:hAnsi="Segoe UI" w:cs="Segoe UI"/>
          <w:color w:val="000000" w:themeColor="text1"/>
          <w:sz w:val="24"/>
          <w:szCs w:val="24"/>
        </w:rPr>
        <w:t xml:space="preserve"> to quality care</w:t>
      </w:r>
      <w:r w:rsidRPr="3B1C895C">
        <w:rPr>
          <w:rFonts w:ascii="Segoe UI" w:hAnsi="Segoe UI" w:cs="Segoe UI"/>
          <w:color w:val="000000" w:themeColor="text1"/>
          <w:sz w:val="24"/>
          <w:szCs w:val="24"/>
        </w:rPr>
        <w:t xml:space="preserve"> that has </w:t>
      </w:r>
      <w:r w:rsidR="007970EE">
        <w:rPr>
          <w:rFonts w:ascii="Segoe UI" w:hAnsi="Segoe UI" w:cs="Segoe UI"/>
          <w:color w:val="000000" w:themeColor="text1"/>
          <w:sz w:val="24"/>
          <w:szCs w:val="24"/>
        </w:rPr>
        <w:t xml:space="preserve">the team </w:t>
      </w:r>
      <w:r w:rsidR="658310F9" w:rsidRPr="3B1C895C">
        <w:rPr>
          <w:rFonts w:ascii="Segoe UI" w:hAnsi="Segoe UI" w:cs="Segoe UI"/>
          <w:color w:val="000000" w:themeColor="text1"/>
          <w:sz w:val="24"/>
          <w:szCs w:val="24"/>
        </w:rPr>
        <w:t xml:space="preserve">at </w:t>
      </w:r>
      <w:r w:rsidRPr="3B1C895C">
        <w:rPr>
          <w:rFonts w:ascii="Segoe UI" w:hAnsi="Segoe UI" w:cs="Segoe UI"/>
          <w:color w:val="000000" w:themeColor="text1"/>
          <w:sz w:val="24"/>
          <w:szCs w:val="24"/>
        </w:rPr>
        <w:t>Woodside Village</w:t>
      </w:r>
      <w:r w:rsidR="002D1B89">
        <w:rPr>
          <w:rFonts w:ascii="Segoe UI" w:hAnsi="Segoe UI" w:cs="Segoe UI"/>
          <w:color w:val="000000" w:themeColor="text1"/>
          <w:sz w:val="24"/>
          <w:szCs w:val="24"/>
        </w:rPr>
        <w:t>,</w:t>
      </w:r>
      <w:r w:rsidR="001B1821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3B1C895C">
        <w:rPr>
          <w:rFonts w:ascii="Segoe UI" w:hAnsi="Segoe UI" w:cs="Segoe UI"/>
          <w:color w:val="000000" w:themeColor="text1"/>
          <w:sz w:val="24"/>
          <w:szCs w:val="24"/>
        </w:rPr>
        <w:t xml:space="preserve">a 138-bed nursing facility in Grand Forks, excited about a new program that is improving experiences and outcomes for North Dakotans living in nursing facilities. </w:t>
      </w:r>
    </w:p>
    <w:p w14:paraId="557A039C" w14:textId="77777777" w:rsidR="00804161" w:rsidRDefault="00804161" w:rsidP="008041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4E959AE" w14:textId="77777777" w:rsidR="00804161" w:rsidRDefault="00804161" w:rsidP="0080416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The state’s Nursing Facility Incentive Program provides incentive payments for improved care in four federal quality measures.</w:t>
      </w:r>
    </w:p>
    <w:p w14:paraId="4722322A" w14:textId="77777777" w:rsidR="00804161" w:rsidRDefault="00804161" w:rsidP="00804161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05EB59D1" w14:textId="77777777" w:rsidR="00804161" w:rsidRDefault="00804161" w:rsidP="00804161">
      <w:pPr>
        <w:spacing w:after="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0D65B48">
        <w:rPr>
          <w:rFonts w:ascii="Segoe UI" w:hAnsi="Segoe UI" w:cs="Segoe UI"/>
          <w:color w:val="000000" w:themeColor="text1"/>
          <w:sz w:val="24"/>
          <w:szCs w:val="24"/>
        </w:rPr>
        <w:t>“T</w:t>
      </w:r>
      <w:r w:rsidRPr="00D65B4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his is the first time there is some type of bonus payment, above and beyond, for the work that we do,” said Garth </w:t>
      </w:r>
      <w:proofErr w:type="spellStart"/>
      <w:r w:rsidRPr="00D65B48">
        <w:rPr>
          <w:rFonts w:ascii="Segoe UI" w:eastAsia="Segoe UI" w:hAnsi="Segoe UI" w:cs="Segoe UI"/>
          <w:color w:val="000000" w:themeColor="text1"/>
          <w:sz w:val="24"/>
          <w:szCs w:val="24"/>
        </w:rPr>
        <w:t>Rydland</w:t>
      </w:r>
      <w:proofErr w:type="spellEnd"/>
      <w:r w:rsidRPr="00D65B48">
        <w:rPr>
          <w:rFonts w:ascii="Segoe UI" w:eastAsia="Segoe UI" w:hAnsi="Segoe UI" w:cs="Segoe UI"/>
          <w:color w:val="000000" w:themeColor="text1"/>
          <w:sz w:val="24"/>
          <w:szCs w:val="24"/>
        </w:rPr>
        <w:t>, president and chief executive officer for Valley Senior Living, parent company of Woodside Village.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</w:t>
      </w:r>
      <w:r w:rsidRPr="00D65B4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“This program 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also </w:t>
      </w:r>
      <w:r w:rsidRPr="00D65B48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incentivizes top performing facilities to make improvements.” </w:t>
      </w:r>
    </w:p>
    <w:p w14:paraId="30E15143" w14:textId="77777777" w:rsidR="00804161" w:rsidRDefault="00804161" w:rsidP="008041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7352EEC" w14:textId="5E1F0C68" w:rsidR="00832629" w:rsidRDefault="00804161" w:rsidP="00804161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One quality measure </w:t>
      </w:r>
      <w:r w:rsidR="00C014DC">
        <w:rPr>
          <w:rFonts w:ascii="Segoe UI" w:hAnsi="Segoe UI" w:cs="Segoe UI"/>
          <w:sz w:val="24"/>
          <w:szCs w:val="24"/>
        </w:rPr>
        <w:t xml:space="preserve">focuses on </w:t>
      </w:r>
      <w:r w:rsidR="000D0DA1">
        <w:rPr>
          <w:rFonts w:ascii="Segoe UI" w:hAnsi="Segoe UI" w:cs="Segoe UI"/>
          <w:sz w:val="24"/>
          <w:szCs w:val="24"/>
        </w:rPr>
        <w:t xml:space="preserve">the </w:t>
      </w:r>
      <w:r w:rsidR="007D1753">
        <w:rPr>
          <w:rFonts w:ascii="Segoe UI" w:hAnsi="Segoe UI" w:cs="Segoe UI"/>
          <w:sz w:val="24"/>
          <w:szCs w:val="24"/>
        </w:rPr>
        <w:t xml:space="preserve">appropriate </w:t>
      </w:r>
      <w:r w:rsidR="000D0DA1">
        <w:rPr>
          <w:rFonts w:ascii="Segoe UI" w:hAnsi="Segoe UI" w:cs="Segoe UI"/>
          <w:sz w:val="24"/>
          <w:szCs w:val="24"/>
        </w:rPr>
        <w:t xml:space="preserve">use </w:t>
      </w:r>
      <w:r>
        <w:rPr>
          <w:rFonts w:ascii="Segoe UI" w:hAnsi="Segoe UI" w:cs="Segoe UI"/>
          <w:sz w:val="24"/>
          <w:szCs w:val="24"/>
        </w:rPr>
        <w:t>of antipsychotic medications</w:t>
      </w:r>
      <w:r w:rsidR="00F17074">
        <w:rPr>
          <w:rFonts w:ascii="Segoe UI" w:hAnsi="Segoe UI" w:cs="Segoe UI"/>
          <w:sz w:val="24"/>
          <w:szCs w:val="24"/>
        </w:rPr>
        <w:t xml:space="preserve"> </w:t>
      </w:r>
      <w:r w:rsidR="009F11FD">
        <w:rPr>
          <w:rFonts w:ascii="Segoe UI" w:hAnsi="Segoe UI" w:cs="Segoe UI"/>
          <w:sz w:val="24"/>
          <w:szCs w:val="24"/>
        </w:rPr>
        <w:t xml:space="preserve">to treat mental health diseases and </w:t>
      </w:r>
      <w:r w:rsidR="002E0493">
        <w:rPr>
          <w:rFonts w:ascii="Segoe UI" w:hAnsi="Segoe UI" w:cs="Segoe UI"/>
          <w:sz w:val="24"/>
          <w:szCs w:val="24"/>
        </w:rPr>
        <w:t>ensure</w:t>
      </w:r>
      <w:r w:rsidR="009F11FD">
        <w:rPr>
          <w:rFonts w:ascii="Segoe UI" w:hAnsi="Segoe UI" w:cs="Segoe UI"/>
          <w:sz w:val="24"/>
          <w:szCs w:val="24"/>
        </w:rPr>
        <w:t>s</w:t>
      </w:r>
      <w:r w:rsidR="002E0493">
        <w:rPr>
          <w:rFonts w:ascii="Segoe UI" w:hAnsi="Segoe UI" w:cs="Segoe UI"/>
          <w:sz w:val="24"/>
          <w:szCs w:val="24"/>
        </w:rPr>
        <w:t xml:space="preserve"> they are not </w:t>
      </w:r>
      <w:r w:rsidR="003B2376">
        <w:rPr>
          <w:rFonts w:ascii="Segoe UI" w:hAnsi="Segoe UI" w:cs="Segoe UI"/>
          <w:sz w:val="24"/>
          <w:szCs w:val="24"/>
        </w:rPr>
        <w:t xml:space="preserve">being </w:t>
      </w:r>
      <w:r w:rsidR="00AB649C">
        <w:rPr>
          <w:rFonts w:ascii="Segoe UI" w:hAnsi="Segoe UI" w:cs="Segoe UI"/>
          <w:sz w:val="24"/>
          <w:szCs w:val="24"/>
        </w:rPr>
        <w:t xml:space="preserve">overused by nursing facility residents.   </w:t>
      </w:r>
    </w:p>
    <w:p w14:paraId="232B9F32" w14:textId="77777777" w:rsidR="00832629" w:rsidRDefault="00832629" w:rsidP="00804161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44E25E3" w14:textId="68A5DADD" w:rsidR="00AA79EB" w:rsidRPr="00EB10B5" w:rsidRDefault="00AA79EB" w:rsidP="00AA79E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 xml:space="preserve">A dose of collaboration yields </w:t>
      </w:r>
      <w:proofErr w:type="gramStart"/>
      <w:r>
        <w:rPr>
          <w:rFonts w:ascii="Segoe UI" w:hAnsi="Segoe UI" w:cs="Segoe UI"/>
          <w:b/>
          <w:bCs/>
          <w:sz w:val="24"/>
          <w:szCs w:val="24"/>
        </w:rPr>
        <w:t>results</w:t>
      </w:r>
      <w:proofErr w:type="gramEnd"/>
      <w:r>
        <w:rPr>
          <w:rFonts w:ascii="Segoe UI" w:hAnsi="Segoe UI" w:cs="Segoe UI"/>
          <w:b/>
          <w:bCs/>
          <w:sz w:val="24"/>
          <w:szCs w:val="24"/>
        </w:rPr>
        <w:t xml:space="preserve"> </w:t>
      </w:r>
    </w:p>
    <w:p w14:paraId="0AD4CE65" w14:textId="4DDC9FE2" w:rsidR="00565581" w:rsidRDefault="00AA79EB" w:rsidP="00AA79EB">
      <w:pPr>
        <w:spacing w:after="0" w:line="240" w:lineRule="auto"/>
        <w:rPr>
          <w:rFonts w:ascii="Segoe UI" w:hAnsi="Segoe UI" w:cs="Segoe UI"/>
          <w:sz w:val="24"/>
          <w:szCs w:val="24"/>
        </w:rPr>
      </w:pPr>
      <w:proofErr w:type="spellStart"/>
      <w:r w:rsidRPr="695C3A5C">
        <w:rPr>
          <w:rFonts w:ascii="Segoe UI" w:hAnsi="Segoe UI" w:cs="Segoe UI"/>
          <w:sz w:val="24"/>
          <w:szCs w:val="24"/>
        </w:rPr>
        <w:t>Rydland</w:t>
      </w:r>
      <w:proofErr w:type="spellEnd"/>
      <w:r w:rsidRPr="695C3A5C">
        <w:rPr>
          <w:rFonts w:ascii="Segoe UI" w:hAnsi="Segoe UI" w:cs="Segoe UI"/>
          <w:sz w:val="24"/>
          <w:szCs w:val="24"/>
        </w:rPr>
        <w:t xml:space="preserve"> knew they could make an impact on residents’ quality of life</w:t>
      </w:r>
      <w:r w:rsidR="004815CD">
        <w:rPr>
          <w:rFonts w:ascii="Segoe UI" w:hAnsi="Segoe UI" w:cs="Segoe UI"/>
          <w:sz w:val="24"/>
          <w:szCs w:val="24"/>
        </w:rPr>
        <w:t xml:space="preserve"> </w:t>
      </w:r>
      <w:r w:rsidR="00697C25">
        <w:rPr>
          <w:rFonts w:ascii="Segoe UI" w:hAnsi="Segoe UI" w:cs="Segoe UI"/>
          <w:sz w:val="24"/>
          <w:szCs w:val="24"/>
        </w:rPr>
        <w:t xml:space="preserve">with </w:t>
      </w:r>
      <w:r w:rsidR="00596E8A">
        <w:rPr>
          <w:rFonts w:ascii="Segoe UI" w:hAnsi="Segoe UI" w:cs="Segoe UI"/>
          <w:sz w:val="24"/>
          <w:szCs w:val="24"/>
        </w:rPr>
        <w:t xml:space="preserve">this </w:t>
      </w:r>
      <w:r w:rsidR="004815CD">
        <w:rPr>
          <w:rFonts w:ascii="Segoe UI" w:hAnsi="Segoe UI" w:cs="Segoe UI"/>
          <w:sz w:val="24"/>
          <w:szCs w:val="24"/>
        </w:rPr>
        <w:t>measure</w:t>
      </w:r>
      <w:r w:rsidRPr="695C3A5C">
        <w:rPr>
          <w:rFonts w:ascii="Segoe UI" w:hAnsi="Segoe UI" w:cs="Segoe UI"/>
          <w:sz w:val="24"/>
          <w:szCs w:val="24"/>
        </w:rPr>
        <w:t xml:space="preserve">, and they did. </w:t>
      </w:r>
    </w:p>
    <w:p w14:paraId="67505193" w14:textId="77777777" w:rsidR="00565581" w:rsidRDefault="00565581" w:rsidP="00AA79E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28DF3AB" w14:textId="20FEBAC8" w:rsidR="00AA79EB" w:rsidRDefault="00AA79EB" w:rsidP="00AA79E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Woodside Village </w:t>
      </w:r>
      <w:r w:rsidRPr="00206702">
        <w:rPr>
          <w:rFonts w:ascii="Segoe UI" w:hAnsi="Segoe UI" w:cs="Segoe UI"/>
          <w:color w:val="000000" w:themeColor="text1"/>
          <w:sz w:val="24"/>
          <w:szCs w:val="24"/>
        </w:rPr>
        <w:t>reduc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ed </w:t>
      </w:r>
      <w:r w:rsidRPr="00206702">
        <w:rPr>
          <w:rFonts w:ascii="Segoe UI" w:hAnsi="Segoe UI" w:cs="Segoe UI"/>
          <w:color w:val="000000" w:themeColor="text1"/>
          <w:sz w:val="24"/>
          <w:szCs w:val="24"/>
        </w:rPr>
        <w:t>the use of antipsychotic medications among residents by about half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o</w:t>
      </w:r>
      <w:r>
        <w:rPr>
          <w:rFonts w:ascii="Segoe UI" w:hAnsi="Segoe UI" w:cs="Segoe UI"/>
          <w:sz w:val="24"/>
          <w:szCs w:val="24"/>
        </w:rPr>
        <w:t>ver the past year.</w:t>
      </w:r>
    </w:p>
    <w:p w14:paraId="258ABFC0" w14:textId="3638BD79" w:rsidR="00AA79EB" w:rsidRPr="00532A09" w:rsidRDefault="00AA79EB" w:rsidP="00AA79EB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7B1B4954" w14:textId="6CCDDDEB" w:rsidR="001F0389" w:rsidRDefault="00AA79EB" w:rsidP="00AA79E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The</w:t>
      </w:r>
      <w:r w:rsidR="001F0389">
        <w:rPr>
          <w:rFonts w:ascii="Segoe UI" w:hAnsi="Segoe UI" w:cs="Segoe UI"/>
          <w:color w:val="000000" w:themeColor="text1"/>
          <w:sz w:val="24"/>
          <w:szCs w:val="24"/>
        </w:rPr>
        <w:t>ir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roadmap to success involved </w:t>
      </w:r>
      <w:r w:rsidR="001F0389">
        <w:rPr>
          <w:rFonts w:ascii="Segoe UI" w:hAnsi="Segoe UI" w:cs="Segoe UI"/>
          <w:color w:val="000000" w:themeColor="text1"/>
          <w:sz w:val="24"/>
          <w:szCs w:val="24"/>
        </w:rPr>
        <w:t xml:space="preserve">change and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collaboration. </w:t>
      </w:r>
    </w:p>
    <w:p w14:paraId="03DB4C97" w14:textId="77777777" w:rsidR="001F0389" w:rsidRDefault="001F0389" w:rsidP="00AA79E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76BEE26A" w14:textId="77777777" w:rsidR="00111021" w:rsidRDefault="00AA79EB" w:rsidP="00AA79E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Woodside Village revamped its required resident medication review process</w:t>
      </w:r>
      <w:r w:rsidR="001F0389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F7596E">
        <w:rPr>
          <w:rFonts w:ascii="Segoe UI" w:hAnsi="Segoe UI" w:cs="Segoe UI"/>
          <w:color w:val="000000" w:themeColor="text1"/>
          <w:sz w:val="24"/>
          <w:szCs w:val="24"/>
        </w:rPr>
        <w:t xml:space="preserve">by </w:t>
      </w:r>
      <w:r>
        <w:rPr>
          <w:rFonts w:ascii="Segoe UI" w:hAnsi="Segoe UI" w:cs="Segoe UI"/>
          <w:color w:val="000000" w:themeColor="text1"/>
          <w:sz w:val="24"/>
          <w:szCs w:val="24"/>
        </w:rPr>
        <w:t>implement</w:t>
      </w:r>
      <w:r w:rsidR="00F7596E">
        <w:rPr>
          <w:rFonts w:ascii="Segoe UI" w:hAnsi="Segoe UI" w:cs="Segoe UI"/>
          <w:color w:val="000000" w:themeColor="text1"/>
          <w:sz w:val="24"/>
          <w:szCs w:val="24"/>
        </w:rPr>
        <w:t xml:space="preserve">ing </w:t>
      </w:r>
      <w:r>
        <w:rPr>
          <w:rFonts w:ascii="Segoe UI" w:hAnsi="Segoe UI" w:cs="Segoe UI"/>
          <w:color w:val="000000" w:themeColor="text1"/>
          <w:sz w:val="24"/>
          <w:szCs w:val="24"/>
        </w:rPr>
        <w:t>a monthly multidisciplinary team meeting</w:t>
      </w:r>
      <w:r w:rsidR="00565581">
        <w:rPr>
          <w:rFonts w:ascii="Segoe UI" w:hAnsi="Segoe UI" w:cs="Segoe UI"/>
          <w:color w:val="000000" w:themeColor="text1"/>
          <w:sz w:val="24"/>
          <w:szCs w:val="24"/>
        </w:rPr>
        <w:t xml:space="preserve">. </w:t>
      </w:r>
    </w:p>
    <w:p w14:paraId="6A7951D1" w14:textId="77777777" w:rsidR="00111021" w:rsidRDefault="00111021" w:rsidP="00AA79E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35105320" w14:textId="19D0632C" w:rsidR="00AA79EB" w:rsidRDefault="00565581" w:rsidP="00AA79E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Together the facility’s medical director, consulting pharmacist, registered nurse care coordinators</w:t>
      </w:r>
      <w:r w:rsidRPr="005D44E3">
        <w:rPr>
          <w:rFonts w:ascii="Segoe UI" w:hAnsi="Segoe UI" w:cs="Segoe UI"/>
          <w:color w:val="000000" w:themeColor="text1"/>
          <w:sz w:val="24"/>
          <w:szCs w:val="24"/>
        </w:rPr>
        <w:t>, life enrichment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and direct care staff; a dietitian and other professionals </w:t>
      </w:r>
      <w:r w:rsidR="00AA79EB">
        <w:rPr>
          <w:rFonts w:ascii="Segoe UI" w:hAnsi="Segoe UI" w:cs="Segoe UI"/>
          <w:color w:val="000000" w:themeColor="text1"/>
          <w:sz w:val="24"/>
          <w:szCs w:val="24"/>
        </w:rPr>
        <w:t xml:space="preserve">review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and make recommendations about </w:t>
      </w:r>
      <w:r w:rsidR="00AA79EB">
        <w:rPr>
          <w:rFonts w:ascii="Segoe UI" w:hAnsi="Segoe UI" w:cs="Segoe UI"/>
          <w:color w:val="000000" w:themeColor="text1"/>
          <w:sz w:val="24"/>
          <w:szCs w:val="24"/>
        </w:rPr>
        <w:t xml:space="preserve">residents who are taking </w:t>
      </w:r>
      <w:r w:rsidR="00AA79EB" w:rsidRPr="00462419">
        <w:rPr>
          <w:rFonts w:ascii="Segoe UI" w:hAnsi="Segoe UI" w:cs="Segoe UI"/>
          <w:color w:val="000000" w:themeColor="text1"/>
          <w:sz w:val="24"/>
          <w:szCs w:val="24"/>
        </w:rPr>
        <w:t>antipsychotic medications</w:t>
      </w:r>
      <w:r w:rsidR="00CA160A">
        <w:rPr>
          <w:rFonts w:ascii="Segoe UI" w:hAnsi="Segoe UI" w:cs="Segoe UI"/>
          <w:color w:val="000000" w:themeColor="text1"/>
          <w:sz w:val="24"/>
          <w:szCs w:val="24"/>
        </w:rPr>
        <w:t xml:space="preserve">. The </w:t>
      </w:r>
      <w:r w:rsidR="00AA79EB">
        <w:rPr>
          <w:rFonts w:ascii="Segoe UI" w:hAnsi="Segoe UI" w:cs="Segoe UI"/>
          <w:color w:val="000000" w:themeColor="text1"/>
          <w:sz w:val="24"/>
          <w:szCs w:val="24"/>
        </w:rPr>
        <w:t>goal</w:t>
      </w:r>
      <w:r w:rsidR="00CA160A">
        <w:rPr>
          <w:rFonts w:ascii="Segoe UI" w:hAnsi="Segoe UI" w:cs="Segoe UI"/>
          <w:color w:val="000000" w:themeColor="text1"/>
          <w:sz w:val="24"/>
          <w:szCs w:val="24"/>
        </w:rPr>
        <w:t xml:space="preserve"> is</w:t>
      </w:r>
      <w:r w:rsidR="00AA79EB">
        <w:rPr>
          <w:rFonts w:ascii="Segoe UI" w:hAnsi="Segoe UI" w:cs="Segoe UI"/>
          <w:color w:val="000000" w:themeColor="text1"/>
          <w:sz w:val="24"/>
          <w:szCs w:val="24"/>
        </w:rPr>
        <w:t xml:space="preserve"> to either taper or eliminate doses over time.</w:t>
      </w:r>
    </w:p>
    <w:p w14:paraId="4AF1B277" w14:textId="77777777" w:rsidR="00AA79EB" w:rsidRDefault="00AA79EB" w:rsidP="00AA79E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5E8FC97F" w14:textId="2535CC21" w:rsidR="00A074C7" w:rsidRPr="00A074C7" w:rsidRDefault="00AA79EB" w:rsidP="00A074C7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 w:rsidRPr="00A074C7">
        <w:rPr>
          <w:rFonts w:ascii="Segoe UI" w:hAnsi="Segoe UI" w:cs="Segoe UI"/>
          <w:color w:val="000000" w:themeColor="text1"/>
          <w:sz w:val="24"/>
          <w:szCs w:val="24"/>
        </w:rPr>
        <w:t>“</w:t>
      </w:r>
      <w:r w:rsidR="00A074C7" w:rsidRPr="00A074C7">
        <w:rPr>
          <w:rFonts w:ascii="Segoe UI" w:hAnsi="Segoe UI" w:cs="Segoe UI"/>
          <w:color w:val="000000" w:themeColor="text1"/>
          <w:sz w:val="24"/>
          <w:szCs w:val="24"/>
        </w:rPr>
        <w:t xml:space="preserve">Positive change happens when the care team collaborates. The goal to reduce the antipsychotic medications has resulted in improvements for residents that include a </w:t>
      </w:r>
      <w:r w:rsidR="00A074C7" w:rsidRPr="00A074C7">
        <w:rPr>
          <w:rFonts w:ascii="Segoe UI" w:hAnsi="Segoe UI" w:cs="Segoe UI"/>
          <w:color w:val="000000" w:themeColor="text1"/>
          <w:sz w:val="24"/>
          <w:szCs w:val="24"/>
        </w:rPr>
        <w:lastRenderedPageBreak/>
        <w:t xml:space="preserve">focus on individualized care and nonpharmacological interventions that address behavioral symptoms,” said Dr. Christopher Henderson, </w:t>
      </w:r>
      <w:r w:rsidR="00511CAC">
        <w:rPr>
          <w:rFonts w:ascii="Segoe UI" w:hAnsi="Segoe UI" w:cs="Segoe UI"/>
          <w:color w:val="000000" w:themeColor="text1"/>
          <w:sz w:val="24"/>
          <w:szCs w:val="24"/>
        </w:rPr>
        <w:t>m</w:t>
      </w:r>
      <w:r w:rsidR="00A074C7" w:rsidRPr="00A074C7">
        <w:rPr>
          <w:rFonts w:ascii="Segoe UI" w:hAnsi="Segoe UI" w:cs="Segoe UI"/>
          <w:color w:val="000000" w:themeColor="text1"/>
          <w:sz w:val="24"/>
          <w:szCs w:val="24"/>
        </w:rPr>
        <w:t xml:space="preserve">edical </w:t>
      </w:r>
      <w:r w:rsidR="00511CAC">
        <w:rPr>
          <w:rFonts w:ascii="Segoe UI" w:hAnsi="Segoe UI" w:cs="Segoe UI"/>
          <w:color w:val="000000" w:themeColor="text1"/>
          <w:sz w:val="24"/>
          <w:szCs w:val="24"/>
        </w:rPr>
        <w:t>d</w:t>
      </w:r>
      <w:r w:rsidR="00A074C7" w:rsidRPr="00A074C7">
        <w:rPr>
          <w:rFonts w:ascii="Segoe UI" w:hAnsi="Segoe UI" w:cs="Segoe UI"/>
          <w:color w:val="000000" w:themeColor="text1"/>
          <w:sz w:val="24"/>
          <w:szCs w:val="24"/>
        </w:rPr>
        <w:t xml:space="preserve">irector at Valley Senior Living. </w:t>
      </w:r>
    </w:p>
    <w:p w14:paraId="489ECD84" w14:textId="4D31EEEB" w:rsidR="004B0C2C" w:rsidRDefault="004B0C2C" w:rsidP="00AA79E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0AA4C4CB" w14:textId="7A0D11E4" w:rsidR="00FC7570" w:rsidRDefault="00532B96" w:rsidP="00FC7570">
      <w:pPr>
        <w:pStyle w:val="xmsonormal"/>
      </w:pPr>
      <w:r>
        <w:rPr>
          <w:rFonts w:ascii="Segoe UI" w:hAnsi="Segoe UI" w:cs="Segoe UI"/>
          <w:color w:val="000000"/>
          <w:sz w:val="24"/>
          <w:szCs w:val="24"/>
        </w:rPr>
        <w:t xml:space="preserve">One </w:t>
      </w:r>
      <w:r w:rsidR="00FC7570">
        <w:rPr>
          <w:rFonts w:ascii="Segoe UI" w:hAnsi="Segoe UI" w:cs="Segoe UI"/>
          <w:color w:val="000000"/>
          <w:sz w:val="24"/>
          <w:szCs w:val="24"/>
        </w:rPr>
        <w:t xml:space="preserve">noticeable </w:t>
      </w:r>
      <w:r w:rsidR="00FC7570" w:rsidRPr="00B3255C">
        <w:rPr>
          <w:rFonts w:ascii="Segoe UI" w:hAnsi="Segoe UI" w:cs="Segoe UI"/>
          <w:color w:val="000000" w:themeColor="text1"/>
          <w:sz w:val="24"/>
          <w:szCs w:val="24"/>
        </w:rPr>
        <w:t xml:space="preserve">improvement </w:t>
      </w:r>
      <w:r w:rsidR="008B350B">
        <w:rPr>
          <w:rFonts w:ascii="Segoe UI" w:hAnsi="Segoe UI" w:cs="Segoe UI"/>
          <w:color w:val="000000" w:themeColor="text1"/>
          <w:sz w:val="24"/>
          <w:szCs w:val="24"/>
        </w:rPr>
        <w:t>is</w:t>
      </w:r>
      <w:r w:rsidR="00FC7570" w:rsidRPr="00B3255C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FC7570">
        <w:rPr>
          <w:rFonts w:ascii="Segoe UI" w:hAnsi="Segoe UI" w:cs="Segoe UI"/>
          <w:color w:val="000000"/>
          <w:sz w:val="24"/>
          <w:szCs w:val="24"/>
        </w:rPr>
        <w:t xml:space="preserve">residents </w:t>
      </w:r>
      <w:r w:rsidR="00BF4BAE">
        <w:rPr>
          <w:rFonts w:ascii="Segoe UI" w:hAnsi="Segoe UI" w:cs="Segoe UI"/>
          <w:color w:val="000000"/>
          <w:sz w:val="24"/>
          <w:szCs w:val="24"/>
        </w:rPr>
        <w:t xml:space="preserve">are more </w:t>
      </w:r>
      <w:r w:rsidR="00FC7570">
        <w:rPr>
          <w:rFonts w:ascii="Segoe UI" w:hAnsi="Segoe UI" w:cs="Segoe UI"/>
          <w:color w:val="000000"/>
          <w:sz w:val="24"/>
          <w:szCs w:val="24"/>
        </w:rPr>
        <w:t xml:space="preserve">involved in activities. They have also reintroduced aromatherapy and use music therapy and other interventions to support residents.   </w:t>
      </w:r>
    </w:p>
    <w:p w14:paraId="093EA47F" w14:textId="77777777" w:rsidR="00565581" w:rsidRDefault="00565581" w:rsidP="00AA79E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2D1F32F3" w14:textId="5E127342" w:rsidR="00AA79EB" w:rsidRDefault="00AA79EB" w:rsidP="00AA79EB">
      <w:pPr>
        <w:spacing w:after="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00206702">
        <w:rPr>
          <w:rFonts w:ascii="Segoe UI" w:hAnsi="Segoe UI" w:cs="Segoe UI"/>
          <w:color w:val="000000" w:themeColor="text1"/>
          <w:sz w:val="24"/>
          <w:szCs w:val="24"/>
        </w:rPr>
        <w:t>“</w:t>
      </w:r>
      <w:r w:rsidRPr="00206702">
        <w:rPr>
          <w:rFonts w:ascii="Segoe UI" w:eastAsia="Segoe UI" w:hAnsi="Segoe UI" w:cs="Segoe UI"/>
          <w:color w:val="000000" w:themeColor="text1"/>
          <w:sz w:val="24"/>
          <w:szCs w:val="24"/>
        </w:rPr>
        <w:t>We're very excited and proud, but also know that the work has to continue,” s</w:t>
      </w:r>
      <w:r w:rsidR="001531C4">
        <w:rPr>
          <w:rFonts w:ascii="Segoe UI" w:eastAsia="Segoe UI" w:hAnsi="Segoe UI" w:cs="Segoe UI"/>
          <w:color w:val="000000" w:themeColor="text1"/>
          <w:sz w:val="24"/>
          <w:szCs w:val="24"/>
        </w:rPr>
        <w:t>aid Jenny Schultz, director of nursing.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“W</w:t>
      </w:r>
      <w:r w:rsidRPr="000025E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hen you care about </w:t>
      </w:r>
      <w:r w:rsidR="0003431A">
        <w:rPr>
          <w:rFonts w:ascii="Segoe UI" w:eastAsia="Segoe UI" w:hAnsi="Segoe UI" w:cs="Segoe UI"/>
          <w:color w:val="000000" w:themeColor="text1"/>
          <w:sz w:val="24"/>
          <w:szCs w:val="24"/>
        </w:rPr>
        <w:t>someone,</w:t>
      </w:r>
      <w:r w:rsidRPr="000025E1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you want 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to </w:t>
      </w:r>
      <w:r w:rsidRPr="000025E1">
        <w:rPr>
          <w:rFonts w:ascii="Segoe UI" w:eastAsia="Segoe UI" w:hAnsi="Segoe UI" w:cs="Segoe UI"/>
          <w:color w:val="000000" w:themeColor="text1"/>
          <w:sz w:val="24"/>
          <w:szCs w:val="24"/>
        </w:rPr>
        <w:t>do better for them</w:t>
      </w:r>
      <w:r>
        <w:rPr>
          <w:rFonts w:ascii="Segoe UI" w:eastAsia="Segoe UI" w:hAnsi="Segoe UI" w:cs="Segoe UI"/>
          <w:color w:val="000000" w:themeColor="text1"/>
          <w:sz w:val="24"/>
          <w:szCs w:val="24"/>
        </w:rPr>
        <w:t>.”</w:t>
      </w:r>
    </w:p>
    <w:p w14:paraId="317D8EEE" w14:textId="77777777" w:rsidR="00F7596E" w:rsidRDefault="00F7596E" w:rsidP="00F7596E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</w:p>
    <w:p w14:paraId="2CD223A2" w14:textId="3697A2C8" w:rsidR="00F7596E" w:rsidRDefault="00F7596E" w:rsidP="00F7596E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65B48">
        <w:rPr>
          <w:rFonts w:ascii="Segoe UI" w:hAnsi="Segoe UI" w:cs="Segoe UI"/>
          <w:color w:val="000000" w:themeColor="text1"/>
          <w:sz w:val="24"/>
          <w:szCs w:val="24"/>
        </w:rPr>
        <w:t>The Nursing Facility Incentive Program, developed in partnership with the Long-Term Care Association</w:t>
      </w:r>
      <w:r w:rsidR="0044517F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D65B48">
        <w:rPr>
          <w:rFonts w:ascii="Segoe UI" w:hAnsi="Segoe UI" w:cs="Segoe UI"/>
          <w:color w:val="000000" w:themeColor="text1"/>
          <w:sz w:val="24"/>
          <w:szCs w:val="24"/>
        </w:rPr>
        <w:t xml:space="preserve">and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nursing facilities, was approved by ND lawmakers during the 2023 legislative session. </w:t>
      </w:r>
      <w:r w:rsidRPr="00D65B48">
        <w:rPr>
          <w:rFonts w:ascii="Segoe UI" w:hAnsi="Segoe UI" w:cs="Segoe UI"/>
          <w:sz w:val="24"/>
          <w:szCs w:val="24"/>
        </w:rPr>
        <w:t xml:space="preserve">To learn more about the </w:t>
      </w:r>
      <w:r>
        <w:rPr>
          <w:rFonts w:ascii="Segoe UI" w:hAnsi="Segoe UI" w:cs="Segoe UI"/>
          <w:sz w:val="24"/>
          <w:szCs w:val="24"/>
        </w:rPr>
        <w:t>p</w:t>
      </w:r>
      <w:r w:rsidRPr="00D65B48">
        <w:rPr>
          <w:rFonts w:ascii="Segoe UI" w:hAnsi="Segoe UI" w:cs="Segoe UI"/>
          <w:sz w:val="24"/>
          <w:szCs w:val="24"/>
        </w:rPr>
        <w:t>rogram, visit</w:t>
      </w:r>
      <w:r>
        <w:rPr>
          <w:rFonts w:ascii="Segoe UI" w:hAnsi="Segoe UI" w:cs="Segoe UI"/>
          <w:sz w:val="24"/>
          <w:szCs w:val="24"/>
        </w:rPr>
        <w:t xml:space="preserve"> </w:t>
      </w:r>
      <w:hyperlink r:id="rId9" w:history="1">
        <w:r w:rsidRPr="00741A87">
          <w:rPr>
            <w:rStyle w:val="Hyperlink"/>
            <w:rFonts w:ascii="Segoe UI" w:hAnsi="Segoe UI" w:cs="Segoe UI"/>
            <w:sz w:val="24"/>
            <w:szCs w:val="24"/>
          </w:rPr>
          <w:t>hhs.nd.gov/nursing-facility-incentive-program</w:t>
        </w:r>
      </w:hyperlink>
      <w:r>
        <w:rPr>
          <w:rFonts w:ascii="Segoe UI" w:hAnsi="Segoe UI" w:cs="Segoe UI"/>
          <w:sz w:val="24"/>
          <w:szCs w:val="24"/>
        </w:rPr>
        <w:t>.</w:t>
      </w:r>
    </w:p>
    <w:p w14:paraId="4A5D96B0" w14:textId="77777777" w:rsidR="00F7596E" w:rsidRDefault="00F7596E" w:rsidP="00AA79EB">
      <w:pPr>
        <w:spacing w:after="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p w14:paraId="73581BCB" w14:textId="435BDDFD" w:rsidR="002203AB" w:rsidRDefault="002203AB" w:rsidP="002203A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Written By: LuWanna Lawrence, Communication Manager – Medical Service</w:t>
      </w:r>
      <w:r w:rsidR="00F456A8">
        <w:rPr>
          <w:rFonts w:ascii="Segoe UI" w:hAnsi="Segoe UI" w:cs="Segoe UI"/>
          <w:color w:val="000000" w:themeColor="text1"/>
          <w:sz w:val="24"/>
          <w:szCs w:val="24"/>
        </w:rPr>
        <w:t>s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 Division </w:t>
      </w:r>
    </w:p>
    <w:p w14:paraId="162F352F" w14:textId="77777777" w:rsidR="002203AB" w:rsidRPr="00D73F35" w:rsidRDefault="002203AB" w:rsidP="002203AB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North Dakota Health and</w:t>
      </w:r>
      <w:r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Human Services </w:t>
      </w:r>
    </w:p>
    <w:p w14:paraId="4489BE58" w14:textId="77777777" w:rsidR="002203AB" w:rsidRDefault="002203AB" w:rsidP="00AA79EB">
      <w:pPr>
        <w:spacing w:after="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</w:p>
    <w:sectPr w:rsidR="002203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F24B" w14:textId="77777777" w:rsidR="000B340B" w:rsidRDefault="000B340B" w:rsidP="00F37A86">
      <w:pPr>
        <w:spacing w:after="0" w:line="240" w:lineRule="auto"/>
      </w:pPr>
      <w:r>
        <w:separator/>
      </w:r>
    </w:p>
  </w:endnote>
  <w:endnote w:type="continuationSeparator" w:id="0">
    <w:p w14:paraId="3933B3BD" w14:textId="77777777" w:rsidR="000B340B" w:rsidRDefault="000B340B" w:rsidP="00F37A86">
      <w:pPr>
        <w:spacing w:after="0" w:line="240" w:lineRule="auto"/>
      </w:pPr>
      <w:r>
        <w:continuationSeparator/>
      </w:r>
    </w:p>
  </w:endnote>
  <w:endnote w:type="continuationNotice" w:id="1">
    <w:p w14:paraId="355EBE10" w14:textId="77777777" w:rsidR="000B340B" w:rsidRDefault="000B3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CBA" w14:textId="77777777" w:rsidR="00F37A86" w:rsidRDefault="00F37A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9E94" w14:textId="77777777" w:rsidR="00F37A86" w:rsidRDefault="00F37A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7A35" w14:textId="77777777" w:rsidR="00F37A86" w:rsidRDefault="00F37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DEF41" w14:textId="77777777" w:rsidR="000B340B" w:rsidRDefault="000B340B" w:rsidP="00F37A86">
      <w:pPr>
        <w:spacing w:after="0" w:line="240" w:lineRule="auto"/>
      </w:pPr>
      <w:r>
        <w:separator/>
      </w:r>
    </w:p>
  </w:footnote>
  <w:footnote w:type="continuationSeparator" w:id="0">
    <w:p w14:paraId="564E6D47" w14:textId="77777777" w:rsidR="000B340B" w:rsidRDefault="000B340B" w:rsidP="00F37A86">
      <w:pPr>
        <w:spacing w:after="0" w:line="240" w:lineRule="auto"/>
      </w:pPr>
      <w:r>
        <w:continuationSeparator/>
      </w:r>
    </w:p>
  </w:footnote>
  <w:footnote w:type="continuationNotice" w:id="1">
    <w:p w14:paraId="6BB29D3F" w14:textId="77777777" w:rsidR="000B340B" w:rsidRDefault="000B34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869D" w14:textId="2F698E91" w:rsidR="00F37A86" w:rsidRDefault="00F3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3EFE" w14:textId="7F8F28DD" w:rsidR="00F37A86" w:rsidRDefault="00F37A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4AB0" w14:textId="1D78693A" w:rsidR="00F37A86" w:rsidRDefault="00F37A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9EB"/>
    <w:rsid w:val="00006A80"/>
    <w:rsid w:val="0003431A"/>
    <w:rsid w:val="000B340B"/>
    <w:rsid w:val="000D0DA1"/>
    <w:rsid w:val="000D2997"/>
    <w:rsid w:val="00101EE9"/>
    <w:rsid w:val="00111021"/>
    <w:rsid w:val="001360A2"/>
    <w:rsid w:val="001531C4"/>
    <w:rsid w:val="001576FE"/>
    <w:rsid w:val="0016404D"/>
    <w:rsid w:val="00173BD2"/>
    <w:rsid w:val="00185818"/>
    <w:rsid w:val="001A176E"/>
    <w:rsid w:val="001B1821"/>
    <w:rsid w:val="001F0389"/>
    <w:rsid w:val="001F0DBE"/>
    <w:rsid w:val="002203AB"/>
    <w:rsid w:val="002525B0"/>
    <w:rsid w:val="002A03F8"/>
    <w:rsid w:val="002A37ED"/>
    <w:rsid w:val="002D1B89"/>
    <w:rsid w:val="002E0493"/>
    <w:rsid w:val="002E5689"/>
    <w:rsid w:val="00323DF1"/>
    <w:rsid w:val="003252E4"/>
    <w:rsid w:val="0039481A"/>
    <w:rsid w:val="003A00AA"/>
    <w:rsid w:val="003A6D50"/>
    <w:rsid w:val="003A78AD"/>
    <w:rsid w:val="003B2376"/>
    <w:rsid w:val="00416159"/>
    <w:rsid w:val="00426D2C"/>
    <w:rsid w:val="00442D8B"/>
    <w:rsid w:val="0044517F"/>
    <w:rsid w:val="0045110C"/>
    <w:rsid w:val="004815CD"/>
    <w:rsid w:val="004B0C2C"/>
    <w:rsid w:val="00511CAC"/>
    <w:rsid w:val="00532B96"/>
    <w:rsid w:val="00565581"/>
    <w:rsid w:val="00596E8A"/>
    <w:rsid w:val="005A1FAB"/>
    <w:rsid w:val="005C5C1E"/>
    <w:rsid w:val="005E6F4E"/>
    <w:rsid w:val="00603224"/>
    <w:rsid w:val="00625F71"/>
    <w:rsid w:val="00697C25"/>
    <w:rsid w:val="006B12E1"/>
    <w:rsid w:val="006D0E77"/>
    <w:rsid w:val="006D74F8"/>
    <w:rsid w:val="007405F2"/>
    <w:rsid w:val="00741A87"/>
    <w:rsid w:val="007970EE"/>
    <w:rsid w:val="007C4107"/>
    <w:rsid w:val="007D1753"/>
    <w:rsid w:val="007D6511"/>
    <w:rsid w:val="007F179B"/>
    <w:rsid w:val="00804161"/>
    <w:rsid w:val="00832629"/>
    <w:rsid w:val="00835CC5"/>
    <w:rsid w:val="00844A7A"/>
    <w:rsid w:val="00851ED4"/>
    <w:rsid w:val="008835C8"/>
    <w:rsid w:val="008B350B"/>
    <w:rsid w:val="008E40B9"/>
    <w:rsid w:val="00937D55"/>
    <w:rsid w:val="009A65DC"/>
    <w:rsid w:val="009B4697"/>
    <w:rsid w:val="009E563C"/>
    <w:rsid w:val="009F11FD"/>
    <w:rsid w:val="00A0541B"/>
    <w:rsid w:val="00A074C7"/>
    <w:rsid w:val="00A2122B"/>
    <w:rsid w:val="00A37D88"/>
    <w:rsid w:val="00AA79EB"/>
    <w:rsid w:val="00AB649C"/>
    <w:rsid w:val="00AC5354"/>
    <w:rsid w:val="00AD141D"/>
    <w:rsid w:val="00AF5D59"/>
    <w:rsid w:val="00B013D9"/>
    <w:rsid w:val="00B026AD"/>
    <w:rsid w:val="00B3255C"/>
    <w:rsid w:val="00B94A56"/>
    <w:rsid w:val="00BB3FF5"/>
    <w:rsid w:val="00BD36D7"/>
    <w:rsid w:val="00BE4936"/>
    <w:rsid w:val="00BF22EA"/>
    <w:rsid w:val="00BF4BAE"/>
    <w:rsid w:val="00C014DC"/>
    <w:rsid w:val="00CA160A"/>
    <w:rsid w:val="00CD19D1"/>
    <w:rsid w:val="00CE0962"/>
    <w:rsid w:val="00D0331B"/>
    <w:rsid w:val="00D52885"/>
    <w:rsid w:val="00D73F35"/>
    <w:rsid w:val="00DC242F"/>
    <w:rsid w:val="00E17543"/>
    <w:rsid w:val="00E354DB"/>
    <w:rsid w:val="00E5397D"/>
    <w:rsid w:val="00E56826"/>
    <w:rsid w:val="00E84C4F"/>
    <w:rsid w:val="00EA15A2"/>
    <w:rsid w:val="00EB1E3F"/>
    <w:rsid w:val="00EE0A1D"/>
    <w:rsid w:val="00F14534"/>
    <w:rsid w:val="00F17074"/>
    <w:rsid w:val="00F23D3A"/>
    <w:rsid w:val="00F37A86"/>
    <w:rsid w:val="00F456A8"/>
    <w:rsid w:val="00F510A5"/>
    <w:rsid w:val="00F56E09"/>
    <w:rsid w:val="00F57259"/>
    <w:rsid w:val="00F7596E"/>
    <w:rsid w:val="00F82EC5"/>
    <w:rsid w:val="00FC6237"/>
    <w:rsid w:val="00FC7570"/>
    <w:rsid w:val="00FD36C1"/>
    <w:rsid w:val="10A53D2C"/>
    <w:rsid w:val="3B1C895C"/>
    <w:rsid w:val="658310F9"/>
    <w:rsid w:val="695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E18E6"/>
  <w15:chartTrackingRefBased/>
  <w15:docId w15:val="{01BAB62B-84C4-415E-AAFD-AC25902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A86"/>
  </w:style>
  <w:style w:type="paragraph" w:styleId="Footer">
    <w:name w:val="footer"/>
    <w:basedOn w:val="Normal"/>
    <w:link w:val="FooterChar"/>
    <w:uiPriority w:val="99"/>
    <w:unhideWhenUsed/>
    <w:rsid w:val="00F37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A86"/>
  </w:style>
  <w:style w:type="paragraph" w:customStyle="1" w:styleId="xmsonormal">
    <w:name w:val="x_msonormal"/>
    <w:basedOn w:val="Normal"/>
    <w:rsid w:val="00FC757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532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1B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hs.nd.gov/healthcare/medicaid/provider/long-term-care/nf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BC86CAB15324BB7639A7F382AD083" ma:contentTypeVersion="15" ma:contentTypeDescription="Create a new document." ma:contentTypeScope="" ma:versionID="cf19214c5efdcc77eb1892745b4a828c">
  <xsd:schema xmlns:xsd="http://www.w3.org/2001/XMLSchema" xmlns:xs="http://www.w3.org/2001/XMLSchema" xmlns:p="http://schemas.microsoft.com/office/2006/metadata/properties" xmlns:ns2="0ea9bb6f-f54f-420e-9648-ce32df847f00" xmlns:ns3="fa5b73da-4785-4b65-808f-3bf9bce6be23" targetNamespace="http://schemas.microsoft.com/office/2006/metadata/properties" ma:root="true" ma:fieldsID="13e60d707b00c7da7af18c13655f8260" ns2:_="" ns3:_="">
    <xsd:import namespace="0ea9bb6f-f54f-420e-9648-ce32df847f00"/>
    <xsd:import namespace="fa5b73da-4785-4b65-808f-3bf9bce6b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bb6f-f54f-420e-9648-ce32df847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b73da-4785-4b65-808f-3bf9bce6be2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276742-d567-42ef-af91-f8fbaed22fa5}" ma:internalName="TaxCatchAll" ma:showField="CatchAllData" ma:web="fa5b73da-4785-4b65-808f-3bf9bce6b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5b73da-4785-4b65-808f-3bf9bce6be23" xsi:nil="true"/>
    <lcf76f155ced4ddcb4097134ff3c332f xmlns="0ea9bb6f-f54f-420e-9648-ce32df847f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48393-29C8-46A3-A6B6-AC0E4540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9bb6f-f54f-420e-9648-ce32df847f00"/>
    <ds:schemaRef ds:uri="fa5b73da-4785-4b65-808f-3bf9bce6b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123D7-2E56-4FAE-B625-7A7CB9783F68}">
  <ds:schemaRefs>
    <ds:schemaRef ds:uri="http://schemas.microsoft.com/office/2006/metadata/properties"/>
    <ds:schemaRef ds:uri="http://schemas.microsoft.com/office/infopath/2007/PartnerControls"/>
    <ds:schemaRef ds:uri="fa5b73da-4785-4b65-808f-3bf9bce6be23"/>
    <ds:schemaRef ds:uri="0ea9bb6f-f54f-420e-9648-ce32df847f00"/>
  </ds:schemaRefs>
</ds:datastoreItem>
</file>

<file path=customXml/itemProps3.xml><?xml version="1.0" encoding="utf-8"?>
<ds:datastoreItem xmlns:ds="http://schemas.openxmlformats.org/officeDocument/2006/customXml" ds:itemID="{4132EBE6-D52B-4FC0-9B1D-3715AB5E1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Links>
    <vt:vector size="12" baseType="variant">
      <vt:variant>
        <vt:i4>524375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https://www.facebook.com/NDLTCA/</vt:lpwstr>
      </vt:variant>
      <vt:variant>
        <vt:lpwstr/>
      </vt:variant>
      <vt:variant>
        <vt:i4>3211300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https://www.facebook.com/woodsidevillagegf/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LuWanna K.</dc:creator>
  <cp:keywords/>
  <dc:description/>
  <cp:lastModifiedBy>Lawrence, LuWanna K.</cp:lastModifiedBy>
  <cp:revision>7</cp:revision>
  <dcterms:created xsi:type="dcterms:W3CDTF">2024-10-25T17:16:00Z</dcterms:created>
  <dcterms:modified xsi:type="dcterms:W3CDTF">2024-10-25T18:21:00Z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0x010100A50BC86CAB15324BB7639A7F382AD083</vt:lpwstr>
  </property>
  <property fmtid="{D5CDD505-2E9C-101B-9397-08002B2CF9AE}" pid="3" name="MediaServiceImageTags">
    <vt:lpwstr/>
  </property>
</Properties>
</file>